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E151" w14:textId="661FD4D0" w:rsidR="00822EDD" w:rsidRPr="00531045" w:rsidRDefault="00822EDD">
      <w:pPr>
        <w:rPr>
          <w:b/>
          <w:bCs/>
        </w:rPr>
      </w:pPr>
      <w:r w:rsidRPr="00531045">
        <w:rPr>
          <w:b/>
          <w:bCs/>
        </w:rPr>
        <w:t>ЭТАПЫ ЕДИНОГО ФОРМАТА ЗАПУСКА ЗАКАЗОВ В РАБОТУ:</w:t>
      </w:r>
    </w:p>
    <w:p w14:paraId="76906DF4" w14:textId="6BAA2FF2" w:rsidR="001E5A92" w:rsidRDefault="00A35728">
      <w:r>
        <w:t xml:space="preserve">1. Менеджер заполняет служебную записку о запуске заказа в </w:t>
      </w:r>
      <w:r w:rsidR="00D53BCB">
        <w:t>производство</w:t>
      </w:r>
      <w:r>
        <w:t xml:space="preserve"> с описание</w:t>
      </w:r>
      <w:r w:rsidR="00822EDD">
        <w:t>м</w:t>
      </w:r>
      <w:r>
        <w:t xml:space="preserve"> краткой характеристики заказа (желтый сектор).</w:t>
      </w:r>
      <w:r w:rsidR="00822EDD">
        <w:t xml:space="preserve"> Реестр заказов не заполнять!</w:t>
      </w:r>
    </w:p>
    <w:p w14:paraId="1D75E788" w14:textId="17DDD0CA" w:rsidR="00A35728" w:rsidRDefault="00A35728">
      <w:r>
        <w:t>К служебной записке в обязательном порядке прикладываются чертежи и</w:t>
      </w:r>
      <w:r w:rsidR="003E1C35">
        <w:t xml:space="preserve"> </w:t>
      </w:r>
      <w:r>
        <w:t>копия спецификации по заказу.</w:t>
      </w:r>
    </w:p>
    <w:p w14:paraId="36CF796A" w14:textId="5CDA1809" w:rsidR="00A35728" w:rsidRDefault="00A35728">
      <w:r>
        <w:t>Заполнение служебной записки выполнять СТРОГО на этапе согласования работ и услуг с заказчиком (до оплаты заказа).</w:t>
      </w:r>
    </w:p>
    <w:p w14:paraId="35D8F287" w14:textId="1D96B215" w:rsidR="00A35728" w:rsidRDefault="00A35728">
      <w:r>
        <w:t xml:space="preserve">Заполненную служебную записку </w:t>
      </w:r>
      <w:r w:rsidR="003E1C35">
        <w:t>подписать</w:t>
      </w:r>
      <w:r>
        <w:t xml:space="preserve"> у руководителя отдела продаж.</w:t>
      </w:r>
    </w:p>
    <w:p w14:paraId="168F6230" w14:textId="1D69D177" w:rsidR="00A35728" w:rsidRDefault="00A35728">
      <w:r>
        <w:t>2. Технич</w:t>
      </w:r>
      <w:r w:rsidR="00822EDD">
        <w:t>еское заключение о готовности заказа к запуску в производство, оценке стоимости заказа, обеспеченности металлом и прочих особенностях заказа (красный сектор) заполняется главным инженером-конструктором.</w:t>
      </w:r>
    </w:p>
    <w:p w14:paraId="76FD64AA" w14:textId="5CBE77E0" w:rsidR="00822EDD" w:rsidRDefault="00822EDD">
      <w:r>
        <w:t>3. Итоговая резолюция о запуске заказа в работу и планируемом периоде производства работ (синий сектор) заполняется директором по производству.</w:t>
      </w:r>
    </w:p>
    <w:p w14:paraId="2081C1A7" w14:textId="00230360" w:rsidR="003E1C35" w:rsidRDefault="00822EDD">
      <w:r>
        <w:t>4. При положительной резолюции о запуске заказа в работу, служебная записка возвращается главному инженеру-конструктору для проставления отметки о запуске в работу</w:t>
      </w:r>
      <w:r w:rsidR="003E1C35">
        <w:t xml:space="preserve"> и </w:t>
      </w:r>
      <w:r>
        <w:t>внесении заказа в реестр заказов</w:t>
      </w:r>
      <w:r w:rsidR="00D53BCB">
        <w:t xml:space="preserve"> (зеленый сектор)</w:t>
      </w:r>
      <w:r w:rsidR="003E1C35">
        <w:t>.</w:t>
      </w:r>
    </w:p>
    <w:p w14:paraId="0D68BD84" w14:textId="547DA066" w:rsidR="003E1C35" w:rsidRDefault="003E1C35">
      <w:r>
        <w:t>Только после этого этапа можно подтверждать заказчику готовность к выполнению заказа и принимать оплату заказа.</w:t>
      </w:r>
    </w:p>
    <w:p w14:paraId="1209A71E" w14:textId="0C8A0714" w:rsidR="00822EDD" w:rsidRDefault="003E1C35">
      <w:r>
        <w:t xml:space="preserve">Копия служебной записки вместе с комплектом документации для производства работ </w:t>
      </w:r>
      <w:r w:rsidR="00D53BCB">
        <w:t xml:space="preserve">самостоятельно </w:t>
      </w:r>
      <w:r>
        <w:t>передается инженерным отделом на производство</w:t>
      </w:r>
      <w:r w:rsidR="00D53BCB">
        <w:t>.</w:t>
      </w:r>
    </w:p>
    <w:p w14:paraId="263E45B0" w14:textId="77777777" w:rsidR="00D53BCB" w:rsidRDefault="00D53BCB"/>
    <w:p w14:paraId="1A237206" w14:textId="77777777" w:rsidR="00A35728" w:rsidRDefault="00A35728"/>
    <w:sectPr w:rsidR="00A35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28"/>
    <w:rsid w:val="001E5A92"/>
    <w:rsid w:val="003E1C35"/>
    <w:rsid w:val="00531045"/>
    <w:rsid w:val="00822EDD"/>
    <w:rsid w:val="00A35728"/>
    <w:rsid w:val="00D5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27D6"/>
  <w15:chartTrackingRefBased/>
  <w15:docId w15:val="{4BC07CD9-5506-45D7-8D6E-A3228282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</dc:creator>
  <cp:keywords/>
  <dc:description/>
  <cp:lastModifiedBy>AMP</cp:lastModifiedBy>
  <cp:revision>3</cp:revision>
  <dcterms:created xsi:type="dcterms:W3CDTF">2024-07-10T19:39:00Z</dcterms:created>
  <dcterms:modified xsi:type="dcterms:W3CDTF">2024-07-10T20:10:00Z</dcterms:modified>
</cp:coreProperties>
</file>